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IZMJENI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850C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5D377D" w:rsidRPr="002850C8" w:rsidRDefault="005D377D" w:rsidP="005D377D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val="sr-Latn-CS" w:eastAsia="en-GB"/>
        </w:rPr>
      </w:pPr>
    </w:p>
    <w:p w:rsidR="005D377D" w:rsidRPr="002850C8" w:rsidRDefault="005D377D" w:rsidP="005D377D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val="sr-Latn-CS" w:eastAsia="en-GB"/>
        </w:rPr>
      </w:pPr>
    </w:p>
    <w:p w:rsidR="005D377D" w:rsidRPr="002850C8" w:rsidRDefault="005D377D" w:rsidP="005D377D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val="sr-Latn-CS" w:eastAsia="en-GB"/>
        </w:rPr>
      </w:pPr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60000001"/>
      <w:bookmarkEnd w:id="1"/>
      <w:r>
        <w:rPr>
          <w:rFonts w:ascii="Times New Roman" w:eastAsia="Times New Roman" w:hAnsi="Times New Roman"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850C8">
        <w:rPr>
          <w:rFonts w:ascii="Times New Roman" w:eastAsia="Times New Roman" w:hAnsi="Times New Roman"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2" w:name="10001"/>
      <w:bookmarkEnd w:id="2"/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5D377D" w:rsidRPr="002850C8" w:rsidRDefault="005D377D" w:rsidP="005D3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broj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66/18),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dodaje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novi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</w:p>
    <w:p w:rsidR="005D377D" w:rsidRPr="002850C8" w:rsidRDefault="005D377D" w:rsidP="005D3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„(5)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Policijskom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službeniku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pripada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dodatna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prosječne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ostvarene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proteklom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5D377D" w:rsidRPr="002850C8" w:rsidRDefault="005D377D" w:rsidP="005D3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D377D" w:rsidRPr="002850C8" w:rsidRDefault="005D377D" w:rsidP="005D3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„(6)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Policajcu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specijalisti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Specijalnoj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antiterorističkoj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osim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pripada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dodatna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850C8"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5D377D" w:rsidRPr="002850C8" w:rsidRDefault="005D377D" w:rsidP="005D377D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7.</w:t>
      </w:r>
    </w:p>
    <w:p w:rsidR="005D377D" w:rsidRPr="002850C8" w:rsidRDefault="005D377D" w:rsidP="005D377D">
      <w:pPr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60000002"/>
      <w:bookmarkStart w:id="4" w:name="clan60000003"/>
      <w:bookmarkStart w:id="5" w:name="clan60000005"/>
      <w:bookmarkStart w:id="6" w:name="clan60000006"/>
      <w:bookmarkStart w:id="7" w:name="clan60000007"/>
      <w:bookmarkStart w:id="8" w:name="clan60000008"/>
      <w:bookmarkStart w:id="9" w:name="clan60000009"/>
      <w:bookmarkStart w:id="10" w:name="clan600000021"/>
      <w:bookmarkStart w:id="11" w:name="clan6000000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D377D" w:rsidRPr="002850C8" w:rsidRDefault="005D377D" w:rsidP="005D377D">
      <w:pPr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850C8">
        <w:rPr>
          <w:rFonts w:ascii="Times New Roman" w:eastAsia="Times New Roman" w:hAnsi="Times New Roman"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5D377D" w:rsidRPr="002850C8" w:rsidRDefault="005D377D" w:rsidP="005D377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sr-Latn-CS" w:eastAsia="en-GB"/>
        </w:rPr>
      </w:pPr>
    </w:p>
    <w:p w:rsidR="005D377D" w:rsidRPr="002850C8" w:rsidRDefault="005D377D" w:rsidP="005D377D">
      <w:pPr>
        <w:widowControl w:val="0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bookmarkStart w:id="12" w:name="10026"/>
      <w:bookmarkEnd w:id="12"/>
      <w:r>
        <w:rPr>
          <w:rFonts w:ascii="Times New Roman" w:hAnsi="Times New Roman"/>
          <w:noProof/>
          <w:sz w:val="28"/>
          <w:szCs w:val="28"/>
          <w:lang w:val="sr-Latn-CS"/>
        </w:rPr>
        <w:t>Ovaj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zakon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stupa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na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snagu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osmog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dana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od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dana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objavljivanja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u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„</w:t>
      </w:r>
      <w:r>
        <w:rPr>
          <w:rFonts w:ascii="Times New Roman" w:hAnsi="Times New Roman"/>
          <w:noProof/>
          <w:sz w:val="28"/>
          <w:szCs w:val="28"/>
          <w:lang w:val="sr-Latn-CS"/>
        </w:rPr>
        <w:t>Službenom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glasniku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Republike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Srpske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“. </w:t>
      </w:r>
    </w:p>
    <w:p w:rsidR="005D377D" w:rsidRPr="002850C8" w:rsidRDefault="005D377D" w:rsidP="005D377D">
      <w:pPr>
        <w:tabs>
          <w:tab w:val="center" w:pos="7655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tabs>
          <w:tab w:val="center" w:pos="7655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tabs>
          <w:tab w:val="center" w:pos="7655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tabs>
          <w:tab w:val="center" w:pos="7655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Broj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>: 02/1-021-</w:t>
      </w:r>
      <w:r w:rsidR="00A758CC">
        <w:rPr>
          <w:rFonts w:ascii="Times New Roman" w:hAnsi="Times New Roman"/>
          <w:noProof/>
          <w:sz w:val="28"/>
          <w:szCs w:val="28"/>
          <w:lang w:val="sr-Latn-CS"/>
        </w:rPr>
        <w:t>404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>/19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ab/>
      </w:r>
      <w:r>
        <w:rPr>
          <w:rFonts w:ascii="Times New Roman" w:hAnsi="Times New Roman"/>
          <w:noProof/>
          <w:sz w:val="28"/>
          <w:szCs w:val="28"/>
          <w:lang w:val="sr-Latn-CS"/>
        </w:rPr>
        <w:t>PREDSJEDNIK</w:t>
      </w:r>
    </w:p>
    <w:p w:rsidR="005D377D" w:rsidRPr="002850C8" w:rsidRDefault="005D377D" w:rsidP="005D377D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Datum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: 18. </w:t>
      </w:r>
      <w:r>
        <w:rPr>
          <w:rFonts w:ascii="Times New Roman" w:hAnsi="Times New Roman"/>
          <w:noProof/>
          <w:sz w:val="28"/>
          <w:szCs w:val="28"/>
          <w:lang w:val="sr-Latn-CS"/>
        </w:rPr>
        <w:t>april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2019. </w:t>
      </w:r>
      <w:r>
        <w:rPr>
          <w:rFonts w:ascii="Times New Roman" w:hAnsi="Times New Roman"/>
          <w:noProof/>
          <w:sz w:val="28"/>
          <w:szCs w:val="28"/>
          <w:lang w:val="sr-Latn-CS"/>
        </w:rPr>
        <w:t>godine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ab/>
      </w:r>
      <w:r>
        <w:rPr>
          <w:rFonts w:ascii="Times New Roman" w:hAnsi="Times New Roman"/>
          <w:noProof/>
          <w:sz w:val="28"/>
          <w:szCs w:val="28"/>
          <w:lang w:val="sr-Latn-CS"/>
        </w:rPr>
        <w:t>NARODNE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SKUPŠTINE</w:t>
      </w:r>
    </w:p>
    <w:p w:rsidR="005D377D" w:rsidRPr="002850C8" w:rsidRDefault="005D377D" w:rsidP="005D37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2850C8">
        <w:rPr>
          <w:rFonts w:ascii="Times New Roman" w:hAnsi="Times New Roman"/>
          <w:noProof/>
          <w:sz w:val="28"/>
          <w:szCs w:val="28"/>
          <w:lang w:val="sr-Latn-CS"/>
        </w:rPr>
        <w:tab/>
      </w:r>
      <w:r>
        <w:rPr>
          <w:rFonts w:ascii="Times New Roman" w:hAnsi="Times New Roman"/>
          <w:noProof/>
          <w:sz w:val="28"/>
          <w:szCs w:val="28"/>
          <w:lang w:val="sr-Latn-CS"/>
        </w:rPr>
        <w:t>Nedeljko</w:t>
      </w:r>
      <w:r w:rsidRPr="002850C8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Čubrilović</w:t>
      </w:r>
    </w:p>
    <w:p w:rsidR="005D377D" w:rsidRPr="002850C8" w:rsidRDefault="005D377D" w:rsidP="005D377D">
      <w:pPr>
        <w:spacing w:after="0" w:line="240" w:lineRule="auto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 w:rsidRPr="002850C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br w:type="page"/>
      </w:r>
    </w:p>
    <w:p w:rsidR="005D377D" w:rsidRPr="002850C8" w:rsidRDefault="005D377D" w:rsidP="005D377D">
      <w:pPr>
        <w:spacing w:after="0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2850C8">
        <w:rPr>
          <w:rFonts w:ascii="Times New Roman" w:eastAsia="Times New Roman" w:hAnsi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 </w:t>
      </w:r>
    </w:p>
    <w:p w:rsidR="005D377D" w:rsidRPr="002850C8" w:rsidRDefault="005D377D" w:rsidP="005D377D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:rsidR="005D377D" w:rsidRPr="002850C8" w:rsidRDefault="005D377D" w:rsidP="005D377D">
      <w:pPr>
        <w:rPr>
          <w:noProof/>
          <w:lang w:val="sr-Latn-CS"/>
        </w:rPr>
      </w:pPr>
    </w:p>
    <w:p w:rsidR="005D377D" w:rsidRPr="002850C8" w:rsidRDefault="005D377D" w:rsidP="005D377D">
      <w:pPr>
        <w:rPr>
          <w:noProof/>
          <w:lang w:val="sr-Latn-CS"/>
        </w:rPr>
      </w:pPr>
    </w:p>
    <w:p w:rsidR="00B4216D" w:rsidRPr="001C7D87" w:rsidRDefault="00B4216D" w:rsidP="001C7D87"/>
    <w:sectPr w:rsidR="00B4216D" w:rsidRPr="001C7D87" w:rsidSect="00FF201A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79"/>
    <w:rsid w:val="001C7D87"/>
    <w:rsid w:val="005D377D"/>
    <w:rsid w:val="008C0B79"/>
    <w:rsid w:val="009C70F2"/>
    <w:rsid w:val="00A758CC"/>
    <w:rsid w:val="00B4216D"/>
    <w:rsid w:val="00C1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D5473-9792-4737-90F8-7611E927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0F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2019-05-08T14:10:00Z</dcterms:created>
  <dcterms:modified xsi:type="dcterms:W3CDTF">2019-05-08T14:10:00Z</dcterms:modified>
</cp:coreProperties>
</file>